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3D5F53" w:rsidTr="003D5F53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5F53" w:rsidRDefault="003D5F53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3D5F53" w:rsidRDefault="003D5F53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3D5F53" w:rsidRDefault="003D5F53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3D5F53" w:rsidRDefault="003D5F53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3D5F53" w:rsidTr="003D5F53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3D5F53" w:rsidRDefault="009B6A1B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10(278</w:t>
            </w:r>
            <w:r w:rsidR="003D5F53">
              <w:rPr>
                <w:rFonts w:ascii="Times New Roman" w:hAnsi="Times New Roma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hideMark/>
          </w:tcPr>
          <w:p w:rsidR="003D5F53" w:rsidRDefault="003D5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</w:t>
            </w:r>
            <w:r w:rsidR="009B6A1B"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 09 июня</w:t>
            </w: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2023 года</w:t>
            </w:r>
          </w:p>
        </w:tc>
      </w:tr>
      <w:tr w:rsidR="003D5F53" w:rsidTr="003D5F53">
        <w:trPr>
          <w:trHeight w:val="54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5F53" w:rsidRDefault="003D5F5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3D5F53" w:rsidRPr="009B6A1B" w:rsidRDefault="009B6A1B" w:rsidP="009B6A1B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Решение </w:t>
            </w:r>
            <w:r w:rsidRPr="009B6A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 8 июня</w:t>
            </w:r>
            <w:r w:rsidR="00631F7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B6A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2023 г. № 39 с. Глядянское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631F7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9B6A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официальных символах муниципального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B6A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образования Притобольный муниципальный округ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B6A1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Курганской области</w:t>
            </w:r>
            <w:r w:rsidR="00631F7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A04C6C" w:rsidRDefault="00A04C6C" w:rsidP="000364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6A1B" w:rsidRDefault="009B6A1B" w:rsidP="009B6A1B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9B6A1B" w:rsidRDefault="009B6A1B" w:rsidP="009B6A1B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КУРГАНСКАЯ ОБЛАСТЬ</w:t>
      </w:r>
    </w:p>
    <w:p w:rsidR="009B6A1B" w:rsidRDefault="009B6A1B" w:rsidP="009B6A1B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ПРИТОБОЛЬНЫЙ МУНИЦИПАЛЬНЫЙ ОКРУГ КУРГАНСКОЙ ОБЛАСТИ</w:t>
      </w:r>
    </w:p>
    <w:p w:rsidR="009B6A1B" w:rsidRDefault="009B6A1B" w:rsidP="009B6A1B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ДУМА ПРИТОБОЛЬНОГО МУНИЦИПАЛЬНОГО ОКРУГА </w:t>
      </w:r>
    </w:p>
    <w:p w:rsidR="009B6A1B" w:rsidRDefault="009B6A1B" w:rsidP="009B6A1B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КУРГАНСКОЙ ОБЛАСТИ</w:t>
      </w:r>
    </w:p>
    <w:p w:rsidR="009B6A1B" w:rsidRDefault="009B6A1B" w:rsidP="009B6A1B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631F77" w:rsidRDefault="00631F77" w:rsidP="009B6A1B">
      <w:pPr>
        <w:spacing w:after="0" w:line="240" w:lineRule="auto"/>
        <w:ind w:right="562"/>
        <w:jc w:val="center"/>
        <w:rPr>
          <w:rFonts w:ascii="Times New Roman" w:hAnsi="Times New Roman"/>
          <w:b/>
          <w:sz w:val="18"/>
          <w:szCs w:val="18"/>
        </w:rPr>
      </w:pPr>
    </w:p>
    <w:p w:rsidR="009B6A1B" w:rsidRDefault="009B6A1B" w:rsidP="009B6A1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6"/>
          <w:sz w:val="18"/>
          <w:szCs w:val="18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</w:rPr>
        <w:t>от 8 июня</w:t>
      </w:r>
      <w:r w:rsidR="00631F77">
        <w:rPr>
          <w:rFonts w:ascii="Times New Roman" w:hAnsi="Times New Roman"/>
          <w:b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</w:rPr>
        <w:t>2023 г. № 39 с. Глядянское</w:t>
      </w:r>
    </w:p>
    <w:p w:rsidR="00631F77" w:rsidRDefault="00631F77" w:rsidP="009B6A1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6"/>
          <w:sz w:val="18"/>
          <w:szCs w:val="18"/>
        </w:rPr>
      </w:pPr>
    </w:p>
    <w:p w:rsidR="009B6A1B" w:rsidRDefault="009B6A1B" w:rsidP="009B6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  <w:t xml:space="preserve">Об официальных символах </w:t>
      </w:r>
      <w:proofErr w:type="gramStart"/>
      <w:r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  <w:t>муниципального</w:t>
      </w:r>
      <w:proofErr w:type="gramEnd"/>
    </w:p>
    <w:p w:rsidR="009B6A1B" w:rsidRDefault="009B6A1B" w:rsidP="009B6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  <w:t>образования Притобольный муниципальный округ</w:t>
      </w:r>
    </w:p>
    <w:p w:rsidR="009B6A1B" w:rsidRDefault="009B6A1B" w:rsidP="009B6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  <w:t>Курганской области</w:t>
      </w:r>
    </w:p>
    <w:p w:rsidR="00631F77" w:rsidRDefault="00631F77" w:rsidP="009B6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hi-IN" w:bidi="hi-IN"/>
        </w:rPr>
      </w:pP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В соответствии со статьёй 9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18"/>
          <w:szCs w:val="18"/>
        </w:rPr>
        <w:t>Законом Курганской области от 30 декабря 2022 года №104 «О преобразовании муниципальных образований путём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</w:t>
      </w:r>
      <w:proofErr w:type="gramEnd"/>
      <w:r>
        <w:rPr>
          <w:rFonts w:ascii="Times New Roman" w:hAnsi="Times New Roman"/>
          <w:sz w:val="18"/>
          <w:szCs w:val="18"/>
        </w:rPr>
        <w:t xml:space="preserve"> некоторые законы Курганской области», 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Уставом Притобольного муниципального округа Курганской области, </w:t>
      </w:r>
      <w:r>
        <w:rPr>
          <w:rFonts w:ascii="Times New Roman" w:hAnsi="Times New Roman"/>
          <w:kern w:val="2"/>
          <w:sz w:val="18"/>
          <w:szCs w:val="18"/>
          <w:lang w:eastAsia="hi-IN" w:bidi="hi-IN"/>
        </w:rPr>
        <w:t>Дума Притобольного муниципального округа Курганской области</w:t>
      </w:r>
    </w:p>
    <w:p w:rsidR="009B6A1B" w:rsidRDefault="009B6A1B" w:rsidP="009B6A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"/>
          <w:sz w:val="18"/>
          <w:szCs w:val="1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zh-CN" w:bidi="hi-IN"/>
        </w:rPr>
        <w:t>РЕШИЛА: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1. Утвердить в качестве официальных символов герб и флаг муниципального образования Притобольный муниципальный округ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2. Утвердить Положение «О гербе муниципального образования Притобольный муниципальный округ Курганской области» согласно приложению 1 к настоящему решению.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3. Утвердить Положение «О флаге муниципального образования Притобольный муниципальный округ Курганской области» согласно приложению 2 к настоящему решению.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4. Представить настоящее решение в Геральдический совет при Президенте Российской Федерации для внесения герба и флага в Государственный геральдический регистр Российской Федерации.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5. Настоящее решение разместить на сайте Администрации Притобольного района Курганской области в информационно-телекоммуникационной сети «Интернет».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6. Настоящее решение подлежит официальному опубликованию в установленном порядке.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7. Настоящее решение вступает в силу после его официального опубликования.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8. </w:t>
      </w: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Контроль за</w:t>
      </w:r>
      <w:proofErr w:type="gram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выполнением настоящего решения возложить на Председателя Думы Притобольного муниципального округа Курганской области.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629"/>
        <w:gridCol w:w="2941"/>
      </w:tblGrid>
      <w:tr w:rsidR="009B6A1B" w:rsidTr="009B6A1B"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A1B" w:rsidRDefault="009B6A1B">
            <w:pPr>
              <w:pStyle w:val="ConsPlusNormal"/>
              <w:widowControl/>
              <w:jc w:val="both"/>
              <w:rPr>
                <w:kern w:val="2"/>
                <w:sz w:val="18"/>
                <w:szCs w:val="18"/>
              </w:rPr>
            </w:pPr>
          </w:p>
          <w:p w:rsidR="009B6A1B" w:rsidRDefault="009B6A1B">
            <w:pPr>
              <w:pStyle w:val="ConsPlusNormal"/>
              <w:widowControl/>
              <w:jc w:val="both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Председатель Думы </w:t>
            </w:r>
          </w:p>
          <w:p w:rsidR="009B6A1B" w:rsidRDefault="009B6A1B">
            <w:pPr>
              <w:pStyle w:val="ConsPlusNormal"/>
              <w:widowControl/>
              <w:jc w:val="both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Притобольного муниципального округа </w:t>
            </w:r>
          </w:p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Курганской области                   </w:t>
            </w:r>
          </w:p>
        </w:tc>
        <w:tc>
          <w:tcPr>
            <w:tcW w:w="2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И.А. Суслова</w:t>
            </w:r>
          </w:p>
        </w:tc>
      </w:tr>
      <w:tr w:rsidR="009B6A1B" w:rsidTr="009B6A1B"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Глава Притобольного района                                                                            </w:t>
            </w:r>
          </w:p>
        </w:tc>
        <w:tc>
          <w:tcPr>
            <w:tcW w:w="29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9B6A1B" w:rsidRDefault="009B6A1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Д.А. Спиридонов</w:t>
            </w:r>
          </w:p>
        </w:tc>
      </w:tr>
    </w:tbl>
    <w:p w:rsidR="009B6A1B" w:rsidRDefault="009B6A1B" w:rsidP="009B6A1B">
      <w:pPr>
        <w:pStyle w:val="ConsPlusNormal"/>
        <w:widowControl/>
        <w:ind w:firstLineChars="2016" w:firstLine="3629"/>
        <w:jc w:val="both"/>
        <w:rPr>
          <w:kern w:val="2"/>
          <w:sz w:val="18"/>
          <w:szCs w:val="18"/>
        </w:rPr>
      </w:pPr>
    </w:p>
    <w:p w:rsidR="00631F77" w:rsidRDefault="00631F77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</w:t>
      </w:r>
    </w:p>
    <w:p w:rsidR="00631F77" w:rsidRDefault="00631F77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</w:p>
    <w:p w:rsidR="00631F77" w:rsidRDefault="00631F77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</w:p>
    <w:p w:rsidR="009B6A1B" w:rsidRDefault="00631F77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</w:t>
      </w:r>
      <w:r w:rsidR="009B6A1B">
        <w:rPr>
          <w:kern w:val="2"/>
          <w:sz w:val="18"/>
          <w:szCs w:val="18"/>
        </w:rPr>
        <w:t>Приложение 1</w:t>
      </w:r>
    </w:p>
    <w:p w:rsidR="009B6A1B" w:rsidRDefault="009B6A1B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к решению Думы Притобольного</w:t>
      </w:r>
    </w:p>
    <w:p w:rsidR="009B6A1B" w:rsidRDefault="009B6A1B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муниципального округа </w:t>
      </w:r>
      <w:proofErr w:type="gramStart"/>
      <w:r>
        <w:rPr>
          <w:kern w:val="2"/>
          <w:sz w:val="18"/>
          <w:szCs w:val="18"/>
        </w:rPr>
        <w:t>Курганской</w:t>
      </w:r>
      <w:proofErr w:type="gramEnd"/>
      <w:r>
        <w:rPr>
          <w:kern w:val="2"/>
          <w:sz w:val="18"/>
          <w:szCs w:val="18"/>
        </w:rPr>
        <w:t xml:space="preserve"> </w:t>
      </w:r>
    </w:p>
    <w:p w:rsidR="009B6A1B" w:rsidRDefault="009B6A1B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области от 8 июня 2023 г. № 39 «</w:t>
      </w:r>
      <w:proofErr w:type="gramStart"/>
      <w:r>
        <w:rPr>
          <w:kern w:val="2"/>
          <w:sz w:val="18"/>
          <w:szCs w:val="18"/>
        </w:rPr>
        <w:t>Об</w:t>
      </w:r>
      <w:proofErr w:type="gramEnd"/>
    </w:p>
    <w:p w:rsidR="009B6A1B" w:rsidRDefault="009B6A1B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официальных символах </w:t>
      </w:r>
      <w:proofErr w:type="gramStart"/>
      <w:r>
        <w:rPr>
          <w:kern w:val="2"/>
          <w:sz w:val="18"/>
          <w:szCs w:val="18"/>
        </w:rPr>
        <w:t>муниципального</w:t>
      </w:r>
      <w:proofErr w:type="gramEnd"/>
    </w:p>
    <w:p w:rsidR="009B6A1B" w:rsidRDefault="009B6A1B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образования Притобольный</w:t>
      </w:r>
    </w:p>
    <w:p w:rsidR="009B6A1B" w:rsidRDefault="009B6A1B" w:rsidP="00631F77">
      <w:pPr>
        <w:pStyle w:val="ConsPlusNormal"/>
        <w:widowControl/>
        <w:ind w:firstLineChars="2016" w:firstLine="3629"/>
        <w:jc w:val="right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муниципальный округ </w:t>
      </w:r>
      <w:proofErr w:type="gramStart"/>
      <w:r>
        <w:rPr>
          <w:kern w:val="2"/>
          <w:sz w:val="18"/>
          <w:szCs w:val="18"/>
        </w:rPr>
        <w:t>Курганской</w:t>
      </w:r>
      <w:proofErr w:type="gramEnd"/>
    </w:p>
    <w:p w:rsidR="009B6A1B" w:rsidRDefault="009B6A1B" w:rsidP="00631F77">
      <w:pPr>
        <w:pStyle w:val="ConsPlusNormal"/>
        <w:widowControl/>
        <w:ind w:firstLineChars="2016" w:firstLine="3629"/>
        <w:jc w:val="right"/>
        <w:rPr>
          <w:sz w:val="18"/>
          <w:szCs w:val="18"/>
        </w:rPr>
      </w:pPr>
      <w:r>
        <w:rPr>
          <w:kern w:val="2"/>
          <w:sz w:val="18"/>
          <w:szCs w:val="18"/>
        </w:rPr>
        <w:t xml:space="preserve">области»       </w:t>
      </w:r>
      <w:r>
        <w:rPr>
          <w:color w:val="000000"/>
          <w:spacing w:val="6"/>
          <w:sz w:val="18"/>
          <w:szCs w:val="18"/>
        </w:rPr>
        <w:t xml:space="preserve">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lastRenderedPageBreak/>
        <w:t>ПОЛОЖЕНИЕ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«О гербе муниципального образования Притобольный муниципальный округ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Курганской области»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I. Общие положения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br/>
        <w:t xml:space="preserve">         1. Настоящим положением устанавливается герб муниципального образования  Притобольный муниципальный округ Курганской области в качестве официального символа, его геральдическое описание, обоснование и порядок использования.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2. Герб муниципального образования Притобольный муниципальный округ Курганской области является официальным символом муниципального образования  Притобольный муниципальный округ Курганской области (далее – герб Притобольного муниципального округа Курганской области в соответствующих падежах).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3. Герб Притобольного муниципального округа Курганской области составлен по правилам и  соответствующим традициям геральдики, отражает исторические, культурные, социально-экономические, национальные и иные местные традиции.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4. Положение о гербе Притобольного муниципального округа Курганской области (далее – Положение) 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5. Герб Притобольного муниципального округа Курганской области подлежит государственной регистрации в порядке, установленном законодательством Российской Федерации и законодательством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II. Геральдическое описание и обоснование символики герба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Притобольного муниципального округа Курганской области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6. Геральдическое описание герба Притобольного муниципального округа Курганской области гласит: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«Центральной фигурой герба Притобольного муниципального округа Курганской области является косуля натурального (бурого) цвета, как элемент фауны Притобольного муниципального округа Курганской области, стоящая на светло-зелёном </w:t>
      </w: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лугу</w:t>
      </w:r>
      <w:proofErr w:type="gram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на фоне белого безоблачного неба, изображённая в верхней части герба Притобольного муниципального округа Курганской области. В нижней части герба Притобольного муниципального округа Курганской области в золотом поле размещено изображение колеса трактора (круга) из которого выходят пшеничные колосья, как элемент флоры Притобольного муниципального округа Курганской области. Эти знаки символизируют аграрное развитие. В центре герба Притобольного муниципального округа Курганской области две синхронные волны тёмно-зелёного (изумрудного) и синего цвета (сверху вниз), символизирующие лес, простирающийся по территории Притобольного муниципального округа Курганской области и реку Тобол, протекающую по территории Притобольного муниципального круга Курганской области соответственно». 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Геральдическая правая сторона находится слева от зрителя, левая - справа.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Цветное изображение герба допускает воспроизведение серебряного цвета в виде белого.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7. Обоснование символики герба </w:t>
      </w:r>
      <w:r w:rsidRPr="00631F77"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Притобольного муниципального округа Курганской области.</w:t>
      </w:r>
      <w:bookmarkStart w:id="1" w:name="_Hlt116910837"/>
      <w:bookmarkStart w:id="2" w:name="_Hlt116910833"/>
      <w:bookmarkStart w:id="3" w:name="_Hlt116910834"/>
      <w:bookmarkEnd w:id="1"/>
      <w:bookmarkEnd w:id="2"/>
      <w:bookmarkEnd w:id="3"/>
      <w:r w:rsidRPr="00631F77"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Символика фигур герба многозначна:</w:t>
      </w:r>
    </w:p>
    <w:p w:rsidR="009B6A1B" w:rsidRDefault="009B6A1B" w:rsidP="009B6A1B">
      <w:pPr>
        <w:pStyle w:val="a4"/>
        <w:shd w:val="clear" w:color="auto" w:fill="FFFFFF"/>
        <w:spacing w:before="0" w:beforeAutospacing="0"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Окраска щита герба указывает на природную чистоту территории и сельское хозяйство как основное занятие его жителей.</w:t>
      </w:r>
    </w:p>
    <w:p w:rsidR="009B6A1B" w:rsidRDefault="009B6A1B" w:rsidP="009B6A1B">
      <w:pPr>
        <w:pStyle w:val="a4"/>
        <w:shd w:val="clear" w:color="auto" w:fill="FFFFFF"/>
        <w:spacing w:before="0" w:beforeAutospacing="0"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Косуля – символизирует фауну </w:t>
      </w:r>
      <w:r w:rsidRPr="00631F77"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Притобольного муниципального о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круга Курганской области, указывает на уникальность животного мира, является символом природной гармонии, благородства, грациозности, динамичности, дружелюбия, верности традициям, олицетворяет стремительность и скорость. </w:t>
      </w:r>
    </w:p>
    <w:p w:rsidR="009B6A1B" w:rsidRDefault="009B6A1B" w:rsidP="009B6A1B">
      <w:pPr>
        <w:pStyle w:val="a4"/>
        <w:shd w:val="clear" w:color="auto" w:fill="FFFFFF"/>
        <w:spacing w:before="0" w:beforeAutospacing="0"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Колесо трактора (круг) символизирует прочность дел, помыслов жителей территории, их трудолюбие, развитие и стремление вперёд. 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Светло-зелёный цвет отождествляется с лугами. </w:t>
      </w:r>
    </w:p>
    <w:p w:rsidR="009B6A1B" w:rsidRDefault="009B6A1B" w:rsidP="009B6A1B">
      <w:pPr>
        <w:pStyle w:val="a4"/>
        <w:shd w:val="clear" w:color="auto" w:fill="FFFFFF"/>
        <w:spacing w:before="0" w:beforeAutospacing="0"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Тёмно-зелёная волна означает территорию покрытую лесами.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Тёмно-зелёный (изумрудный) цвет символизирует природу, сельское хозяйство, плодородие, жизнь, здоровье, изобилие, свободу и возрождение.</w:t>
      </w:r>
      <w:proofErr w:type="gramEnd"/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Синяя волна отражает реку Тобол, которая протекает по территории </w:t>
      </w:r>
      <w:r w:rsidRPr="00631F77"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Притобольного муниципального о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круга Курганской области с юга на север, а также 6  малых рек – притоков Тобола, протекающих на территории </w:t>
      </w:r>
      <w:r w:rsidRPr="00631F77"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Притобольного муниципального о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круга Курганской области.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Лазоревый (синий, голубой) цвет символизирует великодушие, красоту, честь, славу, преданность, истину, искренность, добродетель, возвышенные устремления, безупречность и чистое небо.</w:t>
      </w:r>
      <w:proofErr w:type="gramEnd"/>
    </w:p>
    <w:p w:rsidR="009B6A1B" w:rsidRDefault="009B6A1B" w:rsidP="009B6A1B">
      <w:pPr>
        <w:pStyle w:val="a4"/>
        <w:shd w:val="clear" w:color="auto" w:fill="FFFFFF"/>
        <w:spacing w:before="0" w:beforeAutospacing="0"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Белый цвет (серебро) означает безоблачное небо, символизирует чистоту, мудрость, благородство, мир, дружелюбие, порядочность, совершенство.</w:t>
      </w:r>
      <w:proofErr w:type="gramEnd"/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Колосья хлеба символизируют плодородие земли. 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Жёлтый цвет (золото) - аллегорически указывает на хлебные поля, являющиеся основой экономического развития хозяйств в </w:t>
      </w:r>
      <w:proofErr w:type="spell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Притобольном</w:t>
      </w:r>
      <w:proofErr w:type="spell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муниципальном округе, говорит о </w:t>
      </w:r>
      <w:proofErr w:type="spell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Притобольном</w:t>
      </w:r>
      <w:proofErr w:type="spell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муниципальном округе как о сельскохозяйственном, а также символизирует богатство, величие, процветание, прочность, великодушие, постоянство, силу,  справедливость, милосердие, достаток, а также говорит о верности, славе и заслугах жителей территории.</w:t>
      </w:r>
      <w:proofErr w:type="gramEnd"/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Изображения герба Притобольного муниципального округа  Курганской области в многоцветном варианте, одноцветном, и одноцветном, с использованием условной штриховки для обозначения цветов, вариантах помещены в приложениях 1, 2 и 3 к настоящему Положению.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III. Порядок воспроизведения герба Притобольного муниципального округа Курганской области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8. Воспроизведение герба Притобольного муниципального округа Курганской области, независимо от его размеров и техники исполнения, должно точно соответствовать геральдическому описанию, приведённому в пункте 6 настоящего Положения. Воспроизведение герба Притобольного муниципального округа Курганской области допускается в многоцветном варианте, одноцветном, и одноцветном, с использованием условной штриховки для обозначения цветов, вариантах.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9. Ответственность за искажение рисунка герба, или изменение композиции или цветов, выходящее за пределы </w:t>
      </w:r>
      <w:proofErr w:type="spell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геральдически</w:t>
      </w:r>
      <w:proofErr w:type="spell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допустимого, несёт исполнитель допущенных искажений.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I</w:t>
      </w:r>
      <w:r>
        <w:rPr>
          <w:rFonts w:ascii="Times New Roman" w:hAnsi="Times New Roman"/>
          <w:b/>
          <w:bCs/>
          <w:kern w:val="2"/>
          <w:sz w:val="18"/>
          <w:szCs w:val="18"/>
          <w:lang w:val="en-US" w:eastAsia="en-US" w:bidi="hi-IN"/>
        </w:rPr>
        <w:t>V</w:t>
      </w: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. Порядок официального использования и размещения герба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Притобольного муниципального округа Курганской области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10. Герб Притобольного муниципального округа Курганской области помещается: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указателях при въезде на территорию Притобольного муниципального округа Курганской области;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lastRenderedPageBreak/>
        <w:t>- на бланках Главы Притобольного муниципального округа Курганской области, иных выборных должностных лиц местного самоуправления;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бланках представительного и иных органов местного самоуправления;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бланках нормативных правовых актов органов местного самоуправления и должностных лиц местного самоуправления;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11. Герб Притобольного муниципального округа Курганской области воспроизводится на удостоверениях лиц, осуществляющих службу на должностях в органах местного самоуправления, муниципальных служащих, депутатов Думы Притобольного муниципального округа Курганской области;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12. Герб Притобольного муниципального округа Курганской области </w:t>
      </w: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может</w:t>
      </w:r>
      <w:proofErr w:type="gram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помещается: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 на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отличительных знаках, наградах Главы Притобольного муниципального округа Курганской области;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отличительных знаках, наградах Думы Притобольного муниципального округа Курганской области;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транспортных средствах, находящихся в муниципальной собственности.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13. Допускается размещение герба Притобольного муниципального округа Курганской области: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изданиях печатных средств массовой информации, краеведческих изданиях Притобольного муниципального округа Курганской области;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грамотах, приглашениях, визитных карточках должностных лиц органов местного самоуправления,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14. При одновременном размещении Государственного герба Российской Федерации (или герба Курганской области) и герба Притобольного муниципального округа Курганской области герб Притобольного муниципального округа Курганской области располагается справа (расположение 1-2).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15. Размер герба Притобольного муниципального округа Курганской области не может превышать размеры Государственного герба Российской Федерации, герба Курганской области, гербов иных субъектов Российской Федерации, а высота размещения герба Притобольного муниципального округа Курганской области не может превышать высоту размещения Государственного герба Российской Федерации, герба Курганской области, гербов иных субъектов Российской Федерации.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16. Порядок изготовления, использования, хранения и уничтожения бланков, печатей и иных носителей изображения герба Притобольного муниципального округа Курганской области устанавливается органами местного самоуправления Притобольного муниципального округа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17. Порядок использования герба Притобольного муниципального округа Курганской области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18. Иные случаи использования герба Притобольного муниципального округа Курганской области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V. Контроль и ответственность за нарушение настоящего Положения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br/>
        <w:t xml:space="preserve">           19. Контроль соблюдения установленных настоящим Положением норм возлагается на Администрацию Притобольного муниципального округа Курганской области.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20. Ответственность за искажение герба или его изображения, установленного настоящим Положением, несет исполнитель допущенных искажений.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21. Нарушениями норм воспроизведения и использования герба Притобольного муниципального округа Курганской области являются: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1) использование герба Притобольного муниципального округа Курганской области в качестве геральдической основы гербов и флагов общественных объединений, муниципальных унитарных предприятий, муниципальных учреждений, организаций независимо от их организационно-правовой формы;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2) использование герба Притобольного муниципального округа Курганской области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3) искажение рисунка герба Притобольного муниципального округа Курганской области, установленного разделом 2 настоящего Положения;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4) использование герба Притобольного муниципального округа Курганской области или его воспроизведение с нарушением норм, установленных настоящим Положением;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5) воспроизведение герба Притобольного муниципального округа Курганской области с искажением или изменением композиции, или цветов, выходящим за пределы </w:t>
      </w:r>
      <w:proofErr w:type="spell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геральдически</w:t>
      </w:r>
      <w:proofErr w:type="spell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допустимого;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6) надругательство над гербом Притобольного муниципального округа Курганской области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7) умышленное повреждение герба Притобольного муниципального округа Курганской области.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22. Производство по делам об административных правонарушениях, предусмотренных пунктом 21, осуществляется в порядке, установленном Кодексом Российской Федерации об административных правонарушениях и Законами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VI. Заключительные положения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br/>
        <w:t xml:space="preserve">         23. Внесение в композицию герба Притобольного муниципального округа Курганской области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24. Права на использование герба Притобольного муниципального округа Курганской области, с момента установления его Думой Притобольного муниципального округа Курганской области в качестве официального символа Притобольного муниципального округа Курганской области, принадлежат органам местного самоуправления Притобольного муниципального округа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25. Герб Притобольного муниципального округа Курганской области, с момента установления его Думой Притобольного муниципального округа Курганской области в качестве официального символа Притобольного муниципального округа Курганской области, согласно п.2 ч.6 ст.1259 «Объекты авторских прав» части 4 Гражданского кодекса Российской Федерации, не является объектом авторских прав.</w:t>
      </w:r>
    </w:p>
    <w:p w:rsidR="00631F77" w:rsidRDefault="00631F77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631F77" w:rsidRDefault="00631F77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631F77" w:rsidRDefault="00631F77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631F77" w:rsidRDefault="00631F77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lastRenderedPageBreak/>
        <w:t xml:space="preserve">Приложение 2 </w:t>
      </w:r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 решению Думы Притобольного</w:t>
      </w:r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муниципального округа </w:t>
      </w: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Курганской</w:t>
      </w:r>
      <w:proofErr w:type="gramEnd"/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области от 8 июня  2023 г. № 39 </w:t>
      </w:r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«Об официальных символах </w:t>
      </w:r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муниципального образования </w:t>
      </w:r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Притобольный муниципальный округ</w:t>
      </w:r>
    </w:p>
    <w:p w:rsidR="009B6A1B" w:rsidRDefault="009B6A1B" w:rsidP="00631F77">
      <w:pPr>
        <w:shd w:val="clear" w:color="auto" w:fill="FFFFFF"/>
        <w:spacing w:after="0" w:line="240" w:lineRule="auto"/>
        <w:ind w:firstLineChars="2200" w:firstLine="3960"/>
        <w:jc w:val="right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Курганской области»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631F77" w:rsidRDefault="00631F77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ПОЛОЖЕНИЕ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«О флаге муниципального образования Притобольный муниципальный округ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Курганской области»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I. Общие положения</w:t>
      </w:r>
    </w:p>
    <w:p w:rsidR="009B6A1B" w:rsidRDefault="009B6A1B" w:rsidP="009B6A1B">
      <w:pPr>
        <w:numPr>
          <w:ilvl w:val="0"/>
          <w:numId w:val="2"/>
        </w:num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Настоящим положением устанавливается флаг муниципального образования Притобольный муниципальный округ Курганской области, его описание и порядок официального использования.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2. Флаг муниципального образования Притобольный муниципальный округ Курганской области является официальным символом муниципального образования Притобольный муниципальный округ Курганской области (далее – флаг Притобольного муниципального округа Курганской области в соответствующих падежах).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3. Флаг Притобольного муниципального округа Курганской области разработан на основе герба Притобольного муниципального округа Курганской области и отражает исторические, культурные, социально-экономические, национальные и иные местные традиции.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4. Положение о флаге Притобольного муниципального округа Курганской области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5. Флаг Притобольного муниципального округа Курганской области подлежит государственной регистрации в порядке, установленном законодательством Российской Федерации и законами Курганской области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Раздел II. Описание и обоснование символики флага Притобольного муниципального округа Курганской области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6. Описание флага Притобольного муниципального округа Курганской области: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proofErr w:type="gram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Флаг Притобольного муниципального округа Курганской области представляет собой прямоугольное полотнище, ширина и длина которого соотносится как 2:3, разделённое по горизонтали синхронной волной на две равновеликие полосы (сверху вниз) – светло-зелёного и тёмно-зелёного (изумрудного) цветов, воспроизводящее в верхнем правом углу фигуры из герба Притобольного муниципального округа Курганской области в 1/3 ширину флага, выполненные светло-зелёным, тёмно-зелёным (изумрудным), синим, золотым и бурым</w:t>
      </w:r>
      <w:proofErr w:type="gram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цветами.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Оборотная сторона флага является зеркальным отображением его лицевой стороны. Цветное изображение флага Притобольного муниципального округа Курганской области показано в приложении к настоящему Положению и является его неотъемлемой частью.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kern w:val="2"/>
          <w:sz w:val="18"/>
          <w:szCs w:val="18"/>
          <w:lang w:eastAsia="ar-SA"/>
        </w:rPr>
        <w:t xml:space="preserve">Цвета флага соответствуют цветам герба 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Притобольного</w:t>
      </w:r>
      <w:r>
        <w:rPr>
          <w:rFonts w:ascii="Times New Roman" w:hAnsi="Times New Roman"/>
          <w:kern w:val="2"/>
          <w:sz w:val="18"/>
          <w:szCs w:val="18"/>
          <w:lang w:eastAsia="ar-SA"/>
        </w:rPr>
        <w:t xml:space="preserve"> муниципального округа </w:t>
      </w:r>
      <w:r>
        <w:rPr>
          <w:rFonts w:ascii="Times New Roman" w:hAnsi="Times New Roman"/>
          <w:kern w:val="2"/>
          <w:sz w:val="18"/>
          <w:szCs w:val="18"/>
          <w:lang w:eastAsia="en-US" w:bidi="hi-IN"/>
        </w:rPr>
        <w:t>Курганской области</w:t>
      </w:r>
      <w:r>
        <w:rPr>
          <w:rFonts w:ascii="Times New Roman" w:hAnsi="Times New Roman"/>
          <w:kern w:val="2"/>
          <w:sz w:val="18"/>
          <w:szCs w:val="18"/>
          <w:lang w:eastAsia="ar-SA"/>
        </w:rPr>
        <w:t>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ar-SA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Раздел II</w:t>
      </w:r>
      <w:r>
        <w:rPr>
          <w:rFonts w:ascii="Times New Roman" w:hAnsi="Times New Roman"/>
          <w:b/>
          <w:bCs/>
          <w:kern w:val="2"/>
          <w:sz w:val="18"/>
          <w:szCs w:val="18"/>
          <w:lang w:val="en-US" w:eastAsia="ar-SA"/>
        </w:rPr>
        <w:t>I</w:t>
      </w:r>
      <w:r>
        <w:rPr>
          <w:rFonts w:ascii="Times New Roman" w:hAnsi="Times New Roman"/>
          <w:b/>
          <w:bCs/>
          <w:kern w:val="2"/>
          <w:sz w:val="18"/>
          <w:szCs w:val="18"/>
          <w:lang w:eastAsia="ar-SA"/>
        </w:rPr>
        <w:t>. Порядок воспроизведения флага Притобольного муниципального округа Курганской области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7. Воспроизведение флага Притобольного муниципального округа Курганской области, независимо от его размеров и техники исполнения, должно точно соответствовать геральдическому описанию, приведенному в пункте 6 настоящего Положения.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8. Ответственность за искажение рисунка флага, или изменение композиции или цветов, выходящее за пределы </w:t>
      </w:r>
      <w:proofErr w:type="spellStart"/>
      <w:r>
        <w:rPr>
          <w:rFonts w:ascii="Times New Roman" w:hAnsi="Times New Roman"/>
          <w:kern w:val="2"/>
          <w:sz w:val="18"/>
          <w:szCs w:val="18"/>
          <w:lang w:eastAsia="en-US" w:bidi="hi-IN"/>
        </w:rPr>
        <w:t>геральдически</w:t>
      </w:r>
      <w:proofErr w:type="spellEnd"/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 допустимого, несет исполнитель допущенных искажений или изменений.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 xml:space="preserve">Раздел </w:t>
      </w:r>
      <w:r>
        <w:rPr>
          <w:rFonts w:ascii="Times New Roman" w:hAnsi="Times New Roman"/>
          <w:b/>
          <w:bCs/>
          <w:kern w:val="2"/>
          <w:sz w:val="18"/>
          <w:szCs w:val="18"/>
          <w:lang w:val="en-US" w:eastAsia="en-US" w:bidi="hi-IN"/>
        </w:rPr>
        <w:t>IV</w:t>
      </w: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. Порядок официального использования флага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 xml:space="preserve">Притобольного муниципального округа </w:t>
      </w:r>
      <w:proofErr w:type="gramStart"/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Курганской</w:t>
      </w:r>
      <w:proofErr w:type="gramEnd"/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областп</w:t>
      </w:r>
      <w:proofErr w:type="spellEnd"/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9. Флаг Притобольного муниципального округа Курганской области поднят постоянно: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официальных представительств Притобольного муниципального округа Курганской области за пределами Притобольного муниципального округа Курганской области, Курганской области, Российской Федерации.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10. Флаг Притобольного муниципального округа Курганской области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11. Флаг Притобольного муниципального округа Курганской области может  размещаться: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транспортных средствах Главы Притобольного муниципального округа Курганской области, иных выборных должностных лиц местного самоуправления;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транспортных средствах, находящихся в муниципальной собственности.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12. Флаг Притобольного муниципального округа Курганской области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13. Флаг Притобольного муниципального округа Курганской области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14. В знак траура к верхней части древка флага Притобольного муниципального округа Курганской области крепится черная лента, длина которой равна длине полотнища флага. В знак траура флаг Притобольного муниципального округа Курганской области, поднятый на мачте или флагштоке, должен быть приспущен до половины высоты мачты (флагштока).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15. При одновременном подъеме (размещении) флагов Притобольного муниципального округа Курганской области и Курганской области, флаг Притобольного муниципального округа Курганской области располагается правее флага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16. Расположение флагов, установленное в пунктах 15-17, указано «от зрителя».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17. Размер флага Притобольного муниципального округа Курганской области не может превышать размеры Государственного флага Российской Федерации, флага Курганской области, флагов иных субъектов Российской Федерации, а высота подъёма флага Притобольного муниципального округа Курганской области не может быть больше высоты подъема Государственного флага Российской Федерации, флага Курганской области, флагов иных субъектов Российской Федерации.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18. Изображение флага Притобольного муниципального округа Курганской области может быть использовано в качестве элемента или геральдической основы на отличительных знаках, наградах Главы Притобольного муниципального округа Курганской области, Думы Притобольного муниципального округа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lastRenderedPageBreak/>
        <w:t>19. Рисунок флага Притобольного муниципального округа Курганской области может помещаться: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бланках Главы Притобольного муниципального округа Курганской области, иных выборных должностных лиц местного самоуправления;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бланках Думы Притобольного муниципального округа Курганской области и иных органов местного самоуправления;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бланках руководителей предприятий, учреждений и организаций, находящихся в муниципальной собственности;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бланках нормативных правовых актов органов местного самоуправления и должностных лиц местного самоуправления;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удостоверениях Главы Притобольного муниципального округа Курганской области, лиц, осуществляющих службу на должностях в органах местного самоуправления, муниципальных служащих, депутатов Думы Притобольного муниципального округа Курганской области;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отличительных знаках, наградах Главы Притобольного муниципального округа Курганской области;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отличительных знаках, наградах Думы Притобольного муниципального округа Курганской области;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транспортных средствах, находящихся в муниципальной собственности.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20. Допускается размещение изображения флага Притобольного муниципального округа Курганской области: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изданиях печатных средств массовой информации, краеведческих изданиях Притобольного муниципального округа Курганской области;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- на грамотах, приглашениях, визитных карточках должностных лиц органов местного самоуправления, депутатов Думы Притобольного муниципального округа Курганской области;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21. Порядок изготовления, использования, хранения и уничтожения бланков, печатей и иных носителей изображения флага Притобольного муниципального округа Курганской области устанавливается органами местного самоуправления Притобольного муниципального округа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 xml:space="preserve">Раздел </w:t>
      </w:r>
      <w:r>
        <w:rPr>
          <w:rFonts w:ascii="Times New Roman" w:hAnsi="Times New Roman"/>
          <w:b/>
          <w:bCs/>
          <w:kern w:val="2"/>
          <w:sz w:val="18"/>
          <w:szCs w:val="18"/>
          <w:lang w:val="en-US" w:eastAsia="en-US" w:bidi="hi-IN"/>
        </w:rPr>
        <w:t>V</w:t>
      </w: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. Порядок иного использования флага Притобольного муниципального округа Курганской области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22. Порядок использования флага Притобольного муниципального округа Курганской области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23. Иные случаи использования флага Притобольного муниципального округа Курганской области устанавливаются правовыми актами органов местного самоуправления и должностных лиц местного самоуправления.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 xml:space="preserve">Раздел </w:t>
      </w:r>
      <w:r>
        <w:rPr>
          <w:rFonts w:ascii="Times New Roman" w:hAnsi="Times New Roman"/>
          <w:b/>
          <w:bCs/>
          <w:kern w:val="2"/>
          <w:sz w:val="18"/>
          <w:szCs w:val="18"/>
          <w:lang w:val="en-US" w:eastAsia="en-US" w:bidi="hi-IN"/>
        </w:rPr>
        <w:t>VI</w:t>
      </w: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. Контроль и ответственность за нарушение настоящего Положения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24. Контроль соблюдения установленных настоящим Положением норм возлагается на Администрацию Притобольного муниципального округа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25. Ответственность за искажение флага Притобольного муниципального округа Курганской области или его изображения, установленного настоящим Положением, несет исполнитель допущенных искажений.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26. Нарушениями норм использования и (или) размещения флага Притобольного муниципального округа Курганской области или его изображения являются: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1) использование флага Притобольного муниципального округа Курганской области в качестве основы флагов, эмблем и иных знаков общественных объединений, муниципальных учреждений, организаций независимо от их организационно - правовой формы;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2) использование флага Притобольного муниципального округа Курганской области в качестве средства визуальной идентификации и рекламы товаров, работ и услуг, если реклама этих товаров, работ  услуг запрещена или ограничена в соответствии с законодательством Российской Федерации.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 xml:space="preserve">3) искажение флага Притобольного муниципального округа Курганской области или его изображения, установленного в пункте 6 настоящего Положения; 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4) изготовление флага Притобольного муниципального округа Курганской области или его изображение с искажением и (или) изменением композиции или цветов, выходящим за пределы допустимого;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5) надругательство над флагом Притобольного муниципального округа Курганской области или его изображением, в том числе путем нанесения надписей, рисунков оскорбительного содержания, использования оскорбляющем нравственность качестве;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6) умышленное повреждение флага Притобольного муниципального округа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27. Производство по делам об административных правонарушениях, предусмотренных пунктом 27, осуществляется в порядке, установленном Кодексом Российской Федерации об административных правонарушениях и законами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 xml:space="preserve">Раздел </w:t>
      </w:r>
      <w:r>
        <w:rPr>
          <w:rFonts w:ascii="Times New Roman" w:hAnsi="Times New Roman"/>
          <w:b/>
          <w:bCs/>
          <w:kern w:val="2"/>
          <w:sz w:val="18"/>
          <w:szCs w:val="18"/>
          <w:lang w:val="en-US" w:eastAsia="en-US" w:bidi="hi-IN"/>
        </w:rPr>
        <w:t>VII</w:t>
      </w: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. Заключительные положения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28. Внесение в композицию флага Притобольного муниципального округа Курганской области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29. Право использования флага Притобольного муниципального округа Курганской области принадлежит органам местного самоуправления Притобольного муниципального округа Курганской области.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kern w:val="2"/>
          <w:sz w:val="18"/>
          <w:szCs w:val="18"/>
          <w:lang w:eastAsia="en-US" w:bidi="hi-IN"/>
        </w:rPr>
        <w:t>30. Флаг Притобольного муниципального округа Курганской области с момента установления его Думой Притобольного муниципального округа Курганской области в качестве официального символа Притобольного муниципального округа Курганской области, согласно п.2 ч.6 ст.1259 «Объекты авторских прав» части 4 Гражданского кодекса Российской Федерации, не является объектом авторских прав.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en-US" w:bidi="hi-IN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9B6A1B" w:rsidRDefault="009B6A1B" w:rsidP="009B6A1B">
      <w:pPr>
        <w:spacing w:line="240" w:lineRule="atLeast"/>
        <w:ind w:left="5245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en-US"/>
        </w:rPr>
        <w:lastRenderedPageBreak/>
        <w:t xml:space="preserve">Приложение 1 </w:t>
      </w:r>
      <w:r>
        <w:rPr>
          <w:rFonts w:ascii="Times New Roman" w:hAnsi="Times New Roman"/>
          <w:color w:val="000000"/>
          <w:sz w:val="18"/>
          <w:szCs w:val="18"/>
        </w:rPr>
        <w:t>к Положению «О гербе м</w:t>
      </w:r>
      <w:r>
        <w:rPr>
          <w:rFonts w:ascii="Times New Roman" w:hAnsi="Times New Roman"/>
          <w:color w:val="222222"/>
          <w:sz w:val="18"/>
          <w:szCs w:val="18"/>
        </w:rPr>
        <w:t>униципального образования Притобольный муниципальный   округ Курганской области</w:t>
      </w: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9B6A1B" w:rsidRDefault="009B6A1B" w:rsidP="009B6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9B6A1B" w:rsidRDefault="009B6A1B" w:rsidP="00631F77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Многоцветный рисунок герба Притобольного муниципального округа Курганской области</w:t>
      </w:r>
    </w:p>
    <w:p w:rsidR="009B6A1B" w:rsidRDefault="009B6A1B" w:rsidP="00631F77">
      <w:pPr>
        <w:shd w:val="clear" w:color="auto" w:fill="FFFFFF"/>
        <w:spacing w:after="0" w:line="240" w:lineRule="auto"/>
        <w:ind w:firstLineChars="1625" w:firstLine="2936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(гербовый щит)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kern w:val="2"/>
          <w:sz w:val="18"/>
          <w:szCs w:val="18"/>
          <w:lang w:eastAsia="hi-IN" w:bidi="hi-IN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kern w:val="2"/>
          <w:sz w:val="18"/>
          <w:szCs w:val="18"/>
          <w:lang w:eastAsia="hi-IN" w:bidi="hi-IN"/>
        </w:rPr>
      </w:pPr>
      <w:r>
        <w:rPr>
          <w:rFonts w:ascii="Times New Roman" w:hAnsi="Times New Roman"/>
          <w:noProof/>
          <w:kern w:val="2"/>
          <w:sz w:val="18"/>
          <w:szCs w:val="18"/>
        </w:rPr>
        <w:drawing>
          <wp:inline distT="0" distB="0" distL="0" distR="0">
            <wp:extent cx="3724275" cy="429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sz w:val="18"/>
          <w:szCs w:val="18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9B6A1B" w:rsidRDefault="009B6A1B" w:rsidP="009B6A1B">
      <w:pPr>
        <w:spacing w:line="240" w:lineRule="atLeast"/>
        <w:ind w:left="5245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en-US"/>
        </w:rPr>
        <w:lastRenderedPageBreak/>
        <w:t xml:space="preserve">Приложение 2 </w:t>
      </w:r>
      <w:r>
        <w:rPr>
          <w:rFonts w:ascii="Times New Roman" w:hAnsi="Times New Roman"/>
          <w:color w:val="000000"/>
          <w:sz w:val="18"/>
          <w:szCs w:val="18"/>
        </w:rPr>
        <w:t>к Положению «О гербе м</w:t>
      </w:r>
      <w:r>
        <w:rPr>
          <w:rFonts w:ascii="Times New Roman" w:hAnsi="Times New Roman"/>
          <w:color w:val="222222"/>
          <w:sz w:val="18"/>
          <w:szCs w:val="18"/>
        </w:rPr>
        <w:t>униципального образования Притобольный муниципальный   округ Курганской области</w:t>
      </w: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9B6A1B" w:rsidRDefault="009B6A1B" w:rsidP="009B6A1B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en-US"/>
        </w:rPr>
      </w:pPr>
    </w:p>
    <w:p w:rsidR="009B6A1B" w:rsidRDefault="009B6A1B" w:rsidP="00631F77">
      <w:pPr>
        <w:shd w:val="clear" w:color="auto" w:fill="FFFFFF"/>
        <w:spacing w:after="0" w:line="240" w:lineRule="auto"/>
        <w:ind w:firstLineChars="275" w:firstLine="497"/>
        <w:jc w:val="center"/>
        <w:rPr>
          <w:rFonts w:ascii="Times New Roman" w:eastAsia="SimSu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Одноцветный контурный рисунок герба Притобольного муниципального округа Курганской области</w:t>
      </w:r>
    </w:p>
    <w:p w:rsidR="009B6A1B" w:rsidRDefault="009B6A1B" w:rsidP="00631F77">
      <w:pPr>
        <w:shd w:val="clear" w:color="auto" w:fill="FFFFFF"/>
        <w:spacing w:after="0" w:line="240" w:lineRule="auto"/>
        <w:ind w:firstLineChars="1650" w:firstLine="2982"/>
        <w:jc w:val="center"/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</w:pPr>
      <w:r>
        <w:rPr>
          <w:rFonts w:ascii="Times New Roman" w:hAnsi="Times New Roman"/>
          <w:b/>
          <w:bCs/>
          <w:kern w:val="2"/>
          <w:sz w:val="18"/>
          <w:szCs w:val="18"/>
          <w:lang w:eastAsia="en-US" w:bidi="hi-IN"/>
        </w:rPr>
        <w:t>(гербовый щит)</w:t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sz w:val="18"/>
          <w:szCs w:val="18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067175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9B6A1B" w:rsidRDefault="009B6A1B" w:rsidP="009B6A1B">
      <w:pPr>
        <w:spacing w:line="240" w:lineRule="atLeast"/>
        <w:ind w:left="5245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en-US"/>
        </w:rPr>
        <w:lastRenderedPageBreak/>
        <w:t xml:space="preserve">Приложение 3 </w:t>
      </w:r>
      <w:r>
        <w:rPr>
          <w:rFonts w:ascii="Times New Roman" w:hAnsi="Times New Roman"/>
          <w:color w:val="000000"/>
          <w:sz w:val="18"/>
          <w:szCs w:val="18"/>
        </w:rPr>
        <w:t>к Положению «О гербе м</w:t>
      </w:r>
      <w:r>
        <w:rPr>
          <w:rFonts w:ascii="Times New Roman" w:hAnsi="Times New Roman"/>
          <w:color w:val="222222"/>
          <w:sz w:val="18"/>
          <w:szCs w:val="18"/>
        </w:rPr>
        <w:t>униципального образования Притобольный</w:t>
      </w:r>
      <w:r w:rsidR="00631F77">
        <w:rPr>
          <w:rFonts w:ascii="Times New Roman" w:hAnsi="Times New Roman"/>
          <w:color w:val="222222"/>
          <w:sz w:val="18"/>
          <w:szCs w:val="18"/>
        </w:rPr>
        <w:t xml:space="preserve"> муниципальный</w:t>
      </w:r>
      <w:r>
        <w:rPr>
          <w:rFonts w:ascii="Times New Roman" w:hAnsi="Times New Roman"/>
          <w:color w:val="222222"/>
          <w:sz w:val="18"/>
          <w:szCs w:val="18"/>
        </w:rPr>
        <w:t xml:space="preserve"> округ Курганской области</w:t>
      </w: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9B6A1B" w:rsidRDefault="009B6A1B" w:rsidP="009B6A1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en-US"/>
        </w:rPr>
      </w:pPr>
    </w:p>
    <w:p w:rsidR="009B6A1B" w:rsidRDefault="009B6A1B" w:rsidP="009B6A1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/>
          <w:b/>
          <w:sz w:val="18"/>
          <w:szCs w:val="18"/>
          <w:lang w:eastAsia="en-US"/>
        </w:rPr>
        <w:t>Одноцветный контурный рисунок с условной штриховой для обозначения цвета герба Притобольного муниципального округа Курганской области</w:t>
      </w:r>
    </w:p>
    <w:p w:rsidR="009B6A1B" w:rsidRDefault="009B6A1B" w:rsidP="009B6A1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/>
          <w:b/>
          <w:sz w:val="18"/>
          <w:szCs w:val="18"/>
          <w:lang w:eastAsia="en-US"/>
        </w:rPr>
        <w:t>(гербовый щит)</w:t>
      </w:r>
    </w:p>
    <w:p w:rsidR="009B6A1B" w:rsidRDefault="009B6A1B" w:rsidP="009B6A1B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en-US"/>
        </w:rPr>
      </w:pPr>
    </w:p>
    <w:p w:rsidR="009B6A1B" w:rsidRDefault="009B6A1B" w:rsidP="009B6A1B">
      <w:pPr>
        <w:jc w:val="center"/>
        <w:rPr>
          <w:rFonts w:ascii="Times New Roman" w:eastAsia="Times New Roman" w:hAnsi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/>
          <w:b/>
          <w:noProof/>
          <w:sz w:val="18"/>
          <w:szCs w:val="18"/>
        </w:rPr>
        <w:drawing>
          <wp:inline distT="0" distB="0" distL="0" distR="0">
            <wp:extent cx="3924300" cy="4600575"/>
            <wp:effectExtent l="19050" t="0" r="0" b="0"/>
            <wp:docPr id="3" name="Рисунок 3" descr="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мв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eastAsia="SimSun" w:hAnsi="Times New Roman"/>
          <w:sz w:val="18"/>
          <w:szCs w:val="18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bookmarkStart w:id="4" w:name="_GoBack"/>
      <w:bookmarkEnd w:id="4"/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631F77" w:rsidRDefault="00631F77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</w:p>
    <w:p w:rsidR="009B6A1B" w:rsidRDefault="009B6A1B" w:rsidP="009B6A1B">
      <w:pPr>
        <w:tabs>
          <w:tab w:val="left" w:pos="3119"/>
        </w:tabs>
        <w:spacing w:line="240" w:lineRule="atLeast"/>
        <w:ind w:left="5245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en-US"/>
        </w:rPr>
        <w:lastRenderedPageBreak/>
        <w:t xml:space="preserve">Приложение 4 </w:t>
      </w:r>
      <w:r>
        <w:rPr>
          <w:rFonts w:ascii="Times New Roman" w:hAnsi="Times New Roman"/>
          <w:color w:val="000000"/>
          <w:sz w:val="18"/>
          <w:szCs w:val="18"/>
        </w:rPr>
        <w:t>к Положению «О флаге</w:t>
      </w:r>
      <w:r>
        <w:rPr>
          <w:rFonts w:ascii="Times New Roman" w:hAnsi="Times New Roman"/>
          <w:color w:val="222222"/>
          <w:sz w:val="18"/>
          <w:szCs w:val="18"/>
        </w:rPr>
        <w:t xml:space="preserve"> муниципального образования Притобольный муниципальный округ Курганской области</w:t>
      </w: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631F77" w:rsidRDefault="00631F77" w:rsidP="009B6A1B">
      <w:pPr>
        <w:tabs>
          <w:tab w:val="left" w:pos="0"/>
          <w:tab w:val="left" w:pos="3119"/>
        </w:tabs>
        <w:spacing w:line="240" w:lineRule="atLeast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9B6A1B" w:rsidRDefault="009B6A1B" w:rsidP="009B6A1B">
      <w:pPr>
        <w:tabs>
          <w:tab w:val="left" w:pos="0"/>
          <w:tab w:val="left" w:pos="3119"/>
        </w:tabs>
        <w:spacing w:line="240" w:lineRule="atLeast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Рисунок флага Притобольного муниципального округа Курганской области</w:t>
      </w:r>
    </w:p>
    <w:p w:rsidR="00631F77" w:rsidRDefault="00631F77" w:rsidP="009B6A1B">
      <w:pPr>
        <w:tabs>
          <w:tab w:val="left" w:pos="0"/>
          <w:tab w:val="left" w:pos="3119"/>
        </w:tabs>
        <w:spacing w:line="240" w:lineRule="atLeast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638675" cy="3095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77" w:rsidRDefault="00631F77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sz w:val="18"/>
          <w:szCs w:val="18"/>
        </w:rPr>
      </w:pPr>
    </w:p>
    <w:p w:rsidR="00631F77" w:rsidRDefault="00631F77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sz w:val="18"/>
          <w:szCs w:val="18"/>
        </w:rPr>
      </w:pPr>
    </w:p>
    <w:p w:rsidR="00631F77" w:rsidRDefault="00631F77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sz w:val="18"/>
          <w:szCs w:val="18"/>
        </w:rPr>
      </w:pPr>
    </w:p>
    <w:p w:rsidR="00631F77" w:rsidRDefault="00631F77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sz w:val="18"/>
          <w:szCs w:val="18"/>
        </w:rPr>
      </w:pPr>
    </w:p>
    <w:p w:rsidR="00631F77" w:rsidRDefault="00631F77" w:rsidP="009B6A1B">
      <w:pPr>
        <w:shd w:val="clear" w:color="auto" w:fill="FFFFFF"/>
        <w:spacing w:after="0" w:line="240" w:lineRule="auto"/>
        <w:ind w:firstLineChars="275" w:firstLine="495"/>
        <w:jc w:val="center"/>
        <w:rPr>
          <w:rFonts w:ascii="Times New Roman" w:hAnsi="Times New Roman"/>
          <w:sz w:val="18"/>
          <w:szCs w:val="18"/>
        </w:rPr>
      </w:pPr>
    </w:p>
    <w:p w:rsidR="009B6A1B" w:rsidRDefault="009B6A1B" w:rsidP="009B6A1B">
      <w:pPr>
        <w:shd w:val="clear" w:color="auto" w:fill="FFFFFF"/>
        <w:spacing w:after="0" w:line="240" w:lineRule="auto"/>
        <w:ind w:firstLineChars="275" w:firstLine="495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226"/>
        <w:gridCol w:w="1732"/>
        <w:gridCol w:w="1846"/>
      </w:tblGrid>
      <w:tr w:rsidR="00DD6221" w:rsidTr="009B6A1B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DD6221" w:rsidRDefault="00DD622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DD6221" w:rsidRDefault="00DD6221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DD6221" w:rsidRDefault="00DD6221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DD6221" w:rsidRDefault="00DD6221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  <w:proofErr w:type="gramEnd"/>
          </w:p>
          <w:p w:rsidR="00DD6221" w:rsidRDefault="00DD6221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Романова А.А.– менеджер отдела организационной работы Администрации Притобольного района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вестник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решения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районной Думы, распоряжения, постановления Администрации Притобольного района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</w:t>
            </w:r>
            <w:r w:rsidR="00631F77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641400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DD6221" w:rsidRDefault="00DD6221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Тел.42-89-86</w:t>
            </w:r>
          </w:p>
        </w:tc>
      </w:tr>
    </w:tbl>
    <w:p w:rsidR="00DD6221" w:rsidRPr="00036439" w:rsidRDefault="00DD6221" w:rsidP="009B6A1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D6221" w:rsidRPr="00036439" w:rsidSect="003D5F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6431B"/>
    <w:multiLevelType w:val="singleLevel"/>
    <w:tmpl w:val="A426431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DE837F2"/>
    <w:multiLevelType w:val="hybridMultilevel"/>
    <w:tmpl w:val="DDE656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53"/>
    <w:rsid w:val="00036439"/>
    <w:rsid w:val="000C28BF"/>
    <w:rsid w:val="000D3A11"/>
    <w:rsid w:val="003322C4"/>
    <w:rsid w:val="003D5F53"/>
    <w:rsid w:val="00631F77"/>
    <w:rsid w:val="00742FAB"/>
    <w:rsid w:val="009B6A1B"/>
    <w:rsid w:val="00A04C6C"/>
    <w:rsid w:val="00DD6221"/>
    <w:rsid w:val="00D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5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43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qFormat/>
    <w:rsid w:val="009B6A1B"/>
    <w:pPr>
      <w:spacing w:before="100" w:beforeAutospacing="1" w:after="119"/>
    </w:pPr>
    <w:rPr>
      <w:rFonts w:eastAsia="SimSun"/>
    </w:rPr>
  </w:style>
  <w:style w:type="paragraph" w:customStyle="1" w:styleId="ConsPlusNormal">
    <w:name w:val="ConsPlusNormal"/>
    <w:basedOn w:val="a"/>
    <w:uiPriority w:val="99"/>
    <w:qFormat/>
    <w:rsid w:val="009B6A1B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6A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1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4237</Words>
  <Characters>24152</Characters>
  <Application>Microsoft Office Word</Application>
  <DocSecurity>0</DocSecurity>
  <Lines>201</Lines>
  <Paragraphs>56</Paragraphs>
  <ScaleCrop>false</ScaleCrop>
  <Company/>
  <LinksUpToDate>false</LinksUpToDate>
  <CharactersWithSpaces>28333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Manger</cp:lastModifiedBy>
  <cp:revision>6</cp:revision>
  <dcterms:created xsi:type="dcterms:W3CDTF">2023-07-14T04:26:00Z</dcterms:created>
  <dcterms:modified xsi:type="dcterms:W3CDTF">2023-07-18T04:39:00Z</dcterms:modified>
</cp:coreProperties>
</file>